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EC" w:rsidRDefault="00F806C2" w:rsidP="00352C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-106680</wp:posOffset>
            </wp:positionV>
            <wp:extent cx="2419350" cy="113347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_3_gymbe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CEC" w:rsidRDefault="00352CEC" w:rsidP="00352CEC">
      <w:pPr>
        <w:jc w:val="center"/>
        <w:rPr>
          <w:b/>
          <w:sz w:val="28"/>
          <w:szCs w:val="28"/>
        </w:rPr>
      </w:pPr>
    </w:p>
    <w:p w:rsidR="00352CEC" w:rsidRPr="00DF066F" w:rsidRDefault="00352CEC" w:rsidP="00F806C2">
      <w:pPr>
        <w:rPr>
          <w:b/>
          <w:sz w:val="28"/>
          <w:szCs w:val="28"/>
        </w:rPr>
      </w:pPr>
      <w:r w:rsidRPr="00DF066F">
        <w:rPr>
          <w:b/>
          <w:sz w:val="28"/>
          <w:szCs w:val="28"/>
        </w:rPr>
        <w:t>Omega 3 – A zsír, amire szüksége van a szervezetnek!</w:t>
      </w:r>
    </w:p>
    <w:p w:rsidR="00352CEC" w:rsidRPr="00886417" w:rsidRDefault="00352CEC" w:rsidP="00886417">
      <w:pPr>
        <w:ind w:left="7200"/>
        <w:rPr>
          <w:b/>
        </w:rPr>
      </w:pPr>
      <w:r>
        <w:rPr>
          <w:b/>
        </w:rPr>
        <w:t>Fotó: www.gymbeam.hu</w:t>
      </w:r>
    </w:p>
    <w:p w:rsidR="00352CEC" w:rsidRDefault="00352CEC" w:rsidP="00352CEC">
      <w:r>
        <w:t xml:space="preserve">Az Omega 3 az esszenciális zsírsavak közé tartozik, amelyekre a szervezetnek szüksége van, de nem képes előállítani. </w:t>
      </w:r>
    </w:p>
    <w:p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A szervezetnek azért égetően fontos, mert az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 xml:space="preserve"> omega-3 zsírsavból, hasznos, élettanilag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kedvező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 xml:space="preserve"> hatású EPA és DHA keletkezik a szervezetben. A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z igaz, hogy ezeket az esszenciális zsírsavakat táplálékon keresztül is be lehet juttatni a szervezetbe, például néhány növényi olaj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>ból, magva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kból és tengeri halakból. Azonban azt több statisztika és tanulmány is bizonyítja, hogy hazánkban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 xml:space="preserve"> rendkívül alacsony a tengeri halak fogyasztása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. Ennek több oka is lehet: ezeknek az ételeknek az ára, de van, aki nem szereti a tengeri herkentyűket. Szerencsére már nagyon jó minőségben elérhetőek táplálék kiegészítők is. Arra fontos odafigyelni a kiválasztásánál, hogy akkor érhető el optimális hatást, ha napi 250 mg EPA és DHA-t viszünk be. </w:t>
      </w:r>
    </w:p>
    <w:p w:rsidR="00352CEC" w:rsidRPr="00D85E10" w:rsidRDefault="00352CEC" w:rsidP="00352CEC">
      <w:pPr>
        <w:rPr>
          <w:rFonts w:cstheme="minorHAnsi"/>
          <w:b/>
          <w:color w:val="333333"/>
          <w:sz w:val="23"/>
          <w:szCs w:val="23"/>
          <w:shd w:val="clear" w:color="auto" w:fill="FFFFFF"/>
        </w:rPr>
      </w:pPr>
      <w:r w:rsidRPr="00D85E10">
        <w:rPr>
          <w:rFonts w:cstheme="minorHAnsi"/>
          <w:b/>
          <w:color w:val="333333"/>
          <w:sz w:val="23"/>
          <w:szCs w:val="23"/>
          <w:shd w:val="clear" w:color="auto" w:fill="FFFFFF"/>
        </w:rPr>
        <w:t>Kinek és mikor ajánlott az Omega 3: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a fent említett ételekből keveset fogyasztunk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romlik a látás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előfordulnak memóriazavarok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diéta esetén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aktív sport esetén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a családban előfordult szív – és érrendszeri megbetegedés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a szezonális allergiával járó kellemetlen tüneteket is enyhítheti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betegség után immunerősítésre</w:t>
      </w:r>
    </w:p>
    <w:p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általános immunerősítés céljából</w:t>
      </w:r>
    </w:p>
    <w:p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</w:p>
    <w:p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Fontos megjegyezni, hogy ezek a termékek halakból származó összetevőket tartalmaz(hat)nak és olyan üzemekben készítik, ahol egyéb allergizáló alapanyagokat is használnak. Így aki erre érzékeny, tájékozódjon a termék vásárlása előtt. </w:t>
      </w:r>
    </w:p>
    <w:p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</w:p>
    <w:p w:rsidR="00352CEC" w:rsidRPr="00D85E10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Jó egészséget mindenkinek!</w:t>
      </w:r>
    </w:p>
    <w:p w:rsidR="00F75180" w:rsidRDefault="00F75180" w:rsidP="00B66C15">
      <w:pPr>
        <w:rPr>
          <w:rFonts w:asciiTheme="majorHAnsi" w:hAnsiTheme="majorHAnsi" w:cstheme="majorHAnsi"/>
        </w:rPr>
      </w:pPr>
    </w:p>
    <w:p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 a „Humán kapacitások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:rsidR="00F75180" w:rsidRPr="00F75180" w:rsidRDefault="00F75180" w:rsidP="00B66C15">
      <w:pPr>
        <w:rPr>
          <w:rFonts w:asciiTheme="majorHAnsi" w:hAnsiTheme="majorHAnsi" w:cstheme="majorHAnsi"/>
        </w:rPr>
      </w:pPr>
    </w:p>
    <w:p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0E" w:rsidRDefault="00E82D0E" w:rsidP="00556D48">
      <w:pPr>
        <w:spacing w:after="0" w:line="240" w:lineRule="auto"/>
      </w:pPr>
      <w:r>
        <w:separator/>
      </w:r>
    </w:p>
  </w:endnote>
  <w:endnote w:type="continuationSeparator" w:id="1">
    <w:p w:rsidR="00E82D0E" w:rsidRDefault="00E82D0E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„Humán kapacitások fejlesztése a</w:t>
    </w:r>
  </w:p>
  <w:p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0E" w:rsidRDefault="00E82D0E" w:rsidP="00556D48">
      <w:pPr>
        <w:spacing w:after="0" w:line="240" w:lineRule="auto"/>
      </w:pPr>
      <w:r>
        <w:separator/>
      </w:r>
    </w:p>
  </w:footnote>
  <w:footnote w:type="continuationSeparator" w:id="1">
    <w:p w:rsidR="00E82D0E" w:rsidRDefault="00E82D0E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36A9"/>
    <w:multiLevelType w:val="hybridMultilevel"/>
    <w:tmpl w:val="E87687DE"/>
    <w:lvl w:ilvl="0" w:tplc="88FEE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284A"/>
    <w:rsid w:val="00171F2C"/>
    <w:rsid w:val="001F38E5"/>
    <w:rsid w:val="00290FAC"/>
    <w:rsid w:val="002C4F52"/>
    <w:rsid w:val="002E454A"/>
    <w:rsid w:val="003430B0"/>
    <w:rsid w:val="00352CEC"/>
    <w:rsid w:val="003F0705"/>
    <w:rsid w:val="004A460C"/>
    <w:rsid w:val="00556D48"/>
    <w:rsid w:val="006B6543"/>
    <w:rsid w:val="00886417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C50ED5"/>
    <w:rsid w:val="00D4687D"/>
    <w:rsid w:val="00E51DD2"/>
    <w:rsid w:val="00E82D0E"/>
    <w:rsid w:val="00E82EBD"/>
    <w:rsid w:val="00F02F6F"/>
    <w:rsid w:val="00F34F5A"/>
    <w:rsid w:val="00F7284A"/>
    <w:rsid w:val="00F75180"/>
    <w:rsid w:val="00F75A7A"/>
    <w:rsid w:val="00F8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4687D"/>
  </w:style>
  <w:style w:type="paragraph" w:styleId="Cmsor1">
    <w:name w:val="heading 1"/>
    <w:basedOn w:val="Norml"/>
    <w:next w:val="Norml"/>
    <w:rsid w:val="00D46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D46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D46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D46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D4687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D468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D468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D4687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D46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DE7-0292-4B20-BA7B-0CF79773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Felhasználó</cp:lastModifiedBy>
  <cp:revision>18</cp:revision>
  <cp:lastPrinted>2019-11-28T14:47:00Z</cp:lastPrinted>
  <dcterms:created xsi:type="dcterms:W3CDTF">2019-11-14T10:07:00Z</dcterms:created>
  <dcterms:modified xsi:type="dcterms:W3CDTF">2020-03-30T08:48:00Z</dcterms:modified>
</cp:coreProperties>
</file>